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9712F" w14:textId="77777777" w:rsidR="002F2D65" w:rsidRPr="002F2D65" w:rsidRDefault="002F2D65" w:rsidP="002F2D65">
      <w:pPr>
        <w:jc w:val="both"/>
      </w:pPr>
      <w:r w:rsidRPr="002F2D65">
        <w:rPr>
          <w:b/>
          <w:bCs/>
          <w:u w:val="single"/>
        </w:rPr>
        <w:t>Лекция 1: Функциональные изменения в пожилом возрасте, факторы риска и активное долголетие</w:t>
      </w:r>
    </w:p>
    <w:p w14:paraId="4C9134A6" w14:textId="4FE91681" w:rsidR="002F2D65" w:rsidRPr="002F2D65" w:rsidRDefault="002F2D65" w:rsidP="002F2D65">
      <w:pPr>
        <w:jc w:val="both"/>
      </w:pPr>
      <w:r w:rsidRPr="002F2D65">
        <w:t>Сегодня мы поговорим о самом главном – о нашем здоровье и качестве жизни в золотые годы. Мы разберем, какие изменения естественным образом происходят в организме с возрастом, что такое факторы риска и, самое важное, как сохранить бодрость, ясность ума и радость жизни как можно дольше. Наша цель – не просто долголетие, а активное долголетие – жизнь, наполненная энергией и интересами.</w:t>
      </w:r>
    </w:p>
    <w:p w14:paraId="31DF3F8D" w14:textId="77777777" w:rsidR="002F2D65" w:rsidRPr="002F2D65" w:rsidRDefault="002F2D65" w:rsidP="002F2D65">
      <w:pPr>
        <w:jc w:val="both"/>
      </w:pPr>
      <w:r w:rsidRPr="002F2D65">
        <w:rPr>
          <w:b/>
          <w:bCs/>
        </w:rPr>
        <w:t>Часть 1: Функциональные изменения организма – что это и почему это нормально?</w:t>
      </w:r>
    </w:p>
    <w:p w14:paraId="794A41F3" w14:textId="77777777" w:rsidR="002F2D65" w:rsidRPr="002F2D65" w:rsidRDefault="002F2D65" w:rsidP="002F2D65">
      <w:pPr>
        <w:jc w:val="both"/>
      </w:pPr>
      <w:r w:rsidRPr="002F2D65">
        <w:t>Старение – это естественный, постепенный биологический процесс. Он затрагивает все системы организма, но происходит у всех с разной скоростью. Эти изменения – не болезнь, но они делают организм более уязвимым. Давайте рассмотрим ключевые из них.</w:t>
      </w:r>
    </w:p>
    <w:p w14:paraId="5FB6B8CE" w14:textId="77777777" w:rsidR="002F2D65" w:rsidRPr="002F2D65" w:rsidRDefault="002F2D65" w:rsidP="002F2D65">
      <w:pPr>
        <w:jc w:val="both"/>
      </w:pPr>
      <w:r w:rsidRPr="002F2D65">
        <w:rPr>
          <w:u w:val="single"/>
        </w:rPr>
        <w:t>1. Сердечно-сосудистая система:</w:t>
      </w:r>
    </w:p>
    <w:p w14:paraId="7FDCAB92" w14:textId="77777777" w:rsidR="002F2D65" w:rsidRPr="002F2D65" w:rsidRDefault="002F2D65" w:rsidP="002F2D65">
      <w:pPr>
        <w:jc w:val="both"/>
      </w:pPr>
      <w:r w:rsidRPr="002F2D65">
        <w:t>· Что происходит: Стенки сосуды становятся менее эластичными, может повышаться артериальное давление. Сердечная мышца может немного уменьшать свою работоспособность.</w:t>
      </w:r>
    </w:p>
    <w:p w14:paraId="4FAF0017" w14:textId="77777777" w:rsidR="002F2D65" w:rsidRPr="002F2D65" w:rsidRDefault="002F2D65" w:rsidP="002F2D65">
      <w:pPr>
        <w:jc w:val="both"/>
      </w:pPr>
      <w:r w:rsidRPr="002F2D65">
        <w:t>· Как ощущается: Быстрая утомляемость при нагрузках, необходимость больше времени для восстановления пульса.</w:t>
      </w:r>
    </w:p>
    <w:p w14:paraId="21218FA5" w14:textId="77777777" w:rsidR="002F2D65" w:rsidRPr="002F2D65" w:rsidRDefault="002F2D65" w:rsidP="002F2D65">
      <w:pPr>
        <w:jc w:val="both"/>
      </w:pPr>
      <w:r w:rsidRPr="002F2D65">
        <w:rPr>
          <w:u w:val="single"/>
        </w:rPr>
        <w:t>2. Опорно-двигательный аппарат (кости, суставы, мышцы):</w:t>
      </w:r>
    </w:p>
    <w:p w14:paraId="1F90764C" w14:textId="77777777" w:rsidR="002F2D65" w:rsidRPr="002F2D65" w:rsidRDefault="002F2D65" w:rsidP="002F2D65">
      <w:pPr>
        <w:jc w:val="both"/>
      </w:pPr>
      <w:r w:rsidRPr="002F2D65">
        <w:t>· Что происходит: Кости теряют плотность (риск остеопороза), хрящи в суставах истончаются (остеоартроз). Постепенно уменьшается мышечная масса и сила (</w:t>
      </w:r>
      <w:proofErr w:type="spellStart"/>
      <w:r w:rsidRPr="002F2D65">
        <w:t>саркопения</w:t>
      </w:r>
      <w:proofErr w:type="spellEnd"/>
      <w:r w:rsidRPr="002F2D65">
        <w:t>).</w:t>
      </w:r>
    </w:p>
    <w:p w14:paraId="041714C9" w14:textId="77777777" w:rsidR="002F2D65" w:rsidRPr="002F2D65" w:rsidRDefault="002F2D65" w:rsidP="002F2D65">
      <w:pPr>
        <w:jc w:val="both"/>
      </w:pPr>
      <w:r w:rsidRPr="002F2D65">
        <w:t>· Как ощущается: Скованность в суставах, особенно по утрам, уменьшение гибкости, трудности при подъеме с кресла, ходьбе по лестнице, риск падений.</w:t>
      </w:r>
    </w:p>
    <w:p w14:paraId="7E8F30E5" w14:textId="77777777" w:rsidR="002F2D65" w:rsidRPr="002F2D65" w:rsidRDefault="002F2D65" w:rsidP="002F2D65">
      <w:pPr>
        <w:jc w:val="both"/>
      </w:pPr>
      <w:r w:rsidRPr="002F2D65">
        <w:rPr>
          <w:u w:val="single"/>
        </w:rPr>
        <w:t>3. Нервная система и органы чувств:</w:t>
      </w:r>
    </w:p>
    <w:p w14:paraId="5653BACD" w14:textId="77777777" w:rsidR="002F2D65" w:rsidRPr="002F2D65" w:rsidRDefault="002F2D65" w:rsidP="002F2D65">
      <w:pPr>
        <w:jc w:val="both"/>
      </w:pPr>
      <w:r w:rsidRPr="002F2D65">
        <w:t>· Что происходит: Скорость передачи нервных импульсов может снижаться. Меняются зрение (пресбиопия, катаракта), слух, обоняние и вкус.</w:t>
      </w:r>
    </w:p>
    <w:p w14:paraId="65321CD1" w14:textId="77777777" w:rsidR="002F2D65" w:rsidRPr="002F2D65" w:rsidRDefault="002F2D65" w:rsidP="002F2D65">
      <w:pPr>
        <w:jc w:val="both"/>
      </w:pPr>
      <w:r w:rsidRPr="002F2D65">
        <w:t>· Как ощущается</w:t>
      </w:r>
      <w:proofErr w:type="gramStart"/>
      <w:r w:rsidRPr="002F2D65">
        <w:t>: Нужно</w:t>
      </w:r>
      <w:proofErr w:type="gramEnd"/>
      <w:r w:rsidRPr="002F2D65">
        <w:t xml:space="preserve"> больше времени на запоминание и обучение новому. Часто требуется более яркий свет для чтения, иногда сложно разобрать речь в шумной обстановке.</w:t>
      </w:r>
    </w:p>
    <w:p w14:paraId="6330C29E" w14:textId="77777777" w:rsidR="002F2D65" w:rsidRPr="002F2D65" w:rsidRDefault="002F2D65" w:rsidP="002F2D65">
      <w:pPr>
        <w:jc w:val="both"/>
      </w:pPr>
      <w:r w:rsidRPr="002F2D65">
        <w:rPr>
          <w:u w:val="single"/>
        </w:rPr>
        <w:t>4. Обмен веществ и эндокринная система:</w:t>
      </w:r>
    </w:p>
    <w:p w14:paraId="60A71CE2" w14:textId="77777777" w:rsidR="002F2D65" w:rsidRPr="002F2D65" w:rsidRDefault="002F2D65" w:rsidP="002F2D65">
      <w:pPr>
        <w:jc w:val="both"/>
      </w:pPr>
      <w:r w:rsidRPr="002F2D65">
        <w:lastRenderedPageBreak/>
        <w:t>· Что происходит</w:t>
      </w:r>
      <w:proofErr w:type="gramStart"/>
      <w:r w:rsidRPr="002F2D65">
        <w:t>: Замедляется</w:t>
      </w:r>
      <w:proofErr w:type="gramEnd"/>
      <w:r w:rsidRPr="002F2D65">
        <w:t xml:space="preserve"> основной обмен, организм легче накапливает жир. Может снижаться чувствительность клеток к инсулину. Часто наблюдается дефицит витамина D и кальция.</w:t>
      </w:r>
    </w:p>
    <w:p w14:paraId="060C031D" w14:textId="77777777" w:rsidR="002F2D65" w:rsidRPr="002F2D65" w:rsidRDefault="002F2D65" w:rsidP="002F2D65">
      <w:pPr>
        <w:jc w:val="both"/>
      </w:pPr>
      <w:r w:rsidRPr="002F2D65">
        <w:t>· Как ощущается: Легкий набор веса при прежнем рационе, изменение толерантности к глюкозе.</w:t>
      </w:r>
    </w:p>
    <w:p w14:paraId="54AE849D" w14:textId="77777777" w:rsidR="002F2D65" w:rsidRPr="002F2D65" w:rsidRDefault="002F2D65" w:rsidP="002F2D65">
      <w:pPr>
        <w:jc w:val="both"/>
      </w:pPr>
      <w:r w:rsidRPr="002F2D65">
        <w:rPr>
          <w:u w:val="single"/>
        </w:rPr>
        <w:t>5. Иммунная система:</w:t>
      </w:r>
    </w:p>
    <w:p w14:paraId="46224BA8" w14:textId="77777777" w:rsidR="002F2D65" w:rsidRPr="002F2D65" w:rsidRDefault="002F2D65" w:rsidP="002F2D65">
      <w:pPr>
        <w:jc w:val="both"/>
      </w:pPr>
      <w:r w:rsidRPr="002F2D65">
        <w:t>· Что происходит: Иммунный ответ становится менее эффективным.</w:t>
      </w:r>
    </w:p>
    <w:p w14:paraId="2CBD56F5" w14:textId="77777777" w:rsidR="002F2D65" w:rsidRPr="002F2D65" w:rsidRDefault="002F2D65" w:rsidP="002F2D65">
      <w:pPr>
        <w:jc w:val="both"/>
      </w:pPr>
      <w:r w:rsidRPr="002F2D65">
        <w:t>· Как ощущается: Повышенная восприимчивость к инфекциям (например, грипп, пневмония), более длительное выздоровление.</w:t>
      </w:r>
    </w:p>
    <w:p w14:paraId="661D5B08" w14:textId="77777777" w:rsidR="002F2D65" w:rsidRPr="002F2D65" w:rsidRDefault="002F2D65" w:rsidP="002F2D65">
      <w:pPr>
        <w:jc w:val="both"/>
      </w:pPr>
      <w:r w:rsidRPr="002F2D65">
        <w:t xml:space="preserve">Важный вывод: Эти изменения – норма </w:t>
      </w:r>
      <w:proofErr w:type="spellStart"/>
      <w:r w:rsidRPr="002F2D65">
        <w:t>aging</w:t>
      </w:r>
      <w:proofErr w:type="spellEnd"/>
      <w:r w:rsidRPr="002F2D65">
        <w:t xml:space="preserve"> (старения), их нельзя полностью остановить, но их скорость и влияние на жизнь можно кардинально изменить! И здесь в игру вступают факторы риска.</w:t>
      </w:r>
    </w:p>
    <w:p w14:paraId="4899C2C2" w14:textId="77777777" w:rsidR="002F2D65" w:rsidRPr="002F2D65" w:rsidRDefault="002F2D65" w:rsidP="002F2D65">
      <w:pPr>
        <w:jc w:val="both"/>
      </w:pPr>
      <w:r w:rsidRPr="002F2D65">
        <w:rPr>
          <w:b/>
          <w:bCs/>
        </w:rPr>
        <w:t>Часть 2: Факторы риска – что ускоряет старение?</w:t>
      </w:r>
    </w:p>
    <w:p w14:paraId="75B67E70" w14:textId="77777777" w:rsidR="002F2D65" w:rsidRPr="002F2D65" w:rsidRDefault="002F2D65" w:rsidP="002F2D65">
      <w:pPr>
        <w:jc w:val="both"/>
      </w:pPr>
      <w:r w:rsidRPr="002F2D65">
        <w:t>Факторы риска – это особенности образа жизни, среды или наследственности, которые повышают вероятность развития заболеваний и ускоренного функционального упадка. Хорошая новость: на большинство из них мы можем повлиять!</w:t>
      </w:r>
    </w:p>
    <w:p w14:paraId="0AB1CA8F" w14:textId="77777777" w:rsidR="002F2D65" w:rsidRPr="002F2D65" w:rsidRDefault="002F2D65" w:rsidP="002F2D65">
      <w:pPr>
        <w:jc w:val="both"/>
      </w:pPr>
      <w:r w:rsidRPr="002F2D65">
        <w:rPr>
          <w:u w:val="single"/>
        </w:rPr>
        <w:t>1. Управляемые факторы (те, что в наших руках):</w:t>
      </w:r>
    </w:p>
    <w:p w14:paraId="61B4970E" w14:textId="77777777" w:rsidR="002F2D65" w:rsidRPr="002F2D65" w:rsidRDefault="002F2D65" w:rsidP="002F2D65">
      <w:pPr>
        <w:jc w:val="both"/>
      </w:pPr>
      <w:r w:rsidRPr="002F2D65">
        <w:t>· Низкая физическая активность: Главный враг мышц, суставов, сердца и настроения.</w:t>
      </w:r>
    </w:p>
    <w:p w14:paraId="6813DC62" w14:textId="77777777" w:rsidR="002F2D65" w:rsidRPr="002F2D65" w:rsidRDefault="002F2D65" w:rsidP="002F2D65">
      <w:pPr>
        <w:jc w:val="both"/>
      </w:pPr>
      <w:r w:rsidRPr="002F2D65">
        <w:t>· Нерациональное питание: Избыток калорий, соли, сахара, нехватка овощей, фруктов, белка и клетчатки.</w:t>
      </w:r>
    </w:p>
    <w:p w14:paraId="5CFA95CF" w14:textId="77777777" w:rsidR="002F2D65" w:rsidRPr="002F2D65" w:rsidRDefault="002F2D65" w:rsidP="002F2D65">
      <w:pPr>
        <w:jc w:val="both"/>
      </w:pPr>
      <w:r w:rsidRPr="002F2D65">
        <w:t>· Вредные привычки: Курение и злоупотребление алкоголем – мощнейшие разрушители сосудов и провокаторы болезней.</w:t>
      </w:r>
    </w:p>
    <w:p w14:paraId="145209DB" w14:textId="77777777" w:rsidR="002F2D65" w:rsidRPr="002F2D65" w:rsidRDefault="002F2D65" w:rsidP="002F2D65">
      <w:pPr>
        <w:jc w:val="both"/>
      </w:pPr>
      <w:r w:rsidRPr="002F2D65">
        <w:t>· Избыточная масса тела: Дополнительная нагрузка на суставы, сердце и обмен веществ.</w:t>
      </w:r>
    </w:p>
    <w:p w14:paraId="2A50E05D" w14:textId="77777777" w:rsidR="002F2D65" w:rsidRPr="002F2D65" w:rsidRDefault="002F2D65" w:rsidP="002F2D65">
      <w:pPr>
        <w:jc w:val="both"/>
      </w:pPr>
      <w:r w:rsidRPr="002F2D65">
        <w:t>· Хронический стресс и негативные эмоции</w:t>
      </w:r>
      <w:proofErr w:type="gramStart"/>
      <w:r w:rsidRPr="002F2D65">
        <w:t>: Подрывают</w:t>
      </w:r>
      <w:proofErr w:type="gramEnd"/>
      <w:r w:rsidRPr="002F2D65">
        <w:t xml:space="preserve"> иммунитет и сердечно-сосудистую систему.</w:t>
      </w:r>
    </w:p>
    <w:p w14:paraId="7BBC2666" w14:textId="77777777" w:rsidR="002F2D65" w:rsidRPr="002F2D65" w:rsidRDefault="002F2D65" w:rsidP="002F2D65">
      <w:pPr>
        <w:jc w:val="both"/>
      </w:pPr>
      <w:r w:rsidRPr="002F2D65">
        <w:t>· Пренебрежение профилактикой: Отказ от диспансеризации, вакцинации (от гриппа, пневмококка), неконтролируемое давление.</w:t>
      </w:r>
    </w:p>
    <w:p w14:paraId="0FD89247" w14:textId="77777777" w:rsidR="002F2D65" w:rsidRPr="002F2D65" w:rsidRDefault="002F2D65" w:rsidP="002F2D65">
      <w:pPr>
        <w:jc w:val="both"/>
      </w:pPr>
      <w:r w:rsidRPr="002F2D65">
        <w:rPr>
          <w:u w:val="single"/>
        </w:rPr>
        <w:t>2. Частично или неуправляемые факторы:</w:t>
      </w:r>
    </w:p>
    <w:p w14:paraId="027072F5" w14:textId="77777777" w:rsidR="002F2D65" w:rsidRPr="002F2D65" w:rsidRDefault="002F2D65" w:rsidP="002F2D65">
      <w:pPr>
        <w:jc w:val="both"/>
      </w:pPr>
      <w:r w:rsidRPr="002F2D65">
        <w:t>· Наследственность (предрасположенность к некоторым болезням).</w:t>
      </w:r>
    </w:p>
    <w:p w14:paraId="2EF6C738" w14:textId="77777777" w:rsidR="002F2D65" w:rsidRPr="002F2D65" w:rsidRDefault="002F2D65" w:rsidP="002F2D65">
      <w:pPr>
        <w:jc w:val="both"/>
      </w:pPr>
      <w:r w:rsidRPr="002F2D65">
        <w:t>· Возраст (чем старше, тем выше риски).</w:t>
      </w:r>
    </w:p>
    <w:p w14:paraId="4C457B3F" w14:textId="77777777" w:rsidR="002F2D65" w:rsidRPr="002F2D65" w:rsidRDefault="002F2D65" w:rsidP="002F2D65">
      <w:pPr>
        <w:jc w:val="both"/>
      </w:pPr>
      <w:r w:rsidRPr="002F2D65">
        <w:lastRenderedPageBreak/>
        <w:t>· Пол (некоторые болезни чаще встречаются у мужчин или женщин).</w:t>
      </w:r>
    </w:p>
    <w:p w14:paraId="380F7E69" w14:textId="77777777" w:rsidR="002F2D65" w:rsidRPr="002F2D65" w:rsidRDefault="002F2D65" w:rsidP="002F2D65">
      <w:pPr>
        <w:jc w:val="both"/>
      </w:pPr>
      <w:r w:rsidRPr="002F2D65">
        <w:t>Главная мысль: Контролируя управляемые факторы, мы можем компенсировать влияние неуправляемых и естественных возрастных изменений!</w:t>
      </w:r>
    </w:p>
    <w:p w14:paraId="2852EAB0" w14:textId="77777777" w:rsidR="002F2D65" w:rsidRPr="002F2D65" w:rsidRDefault="002F2D65" w:rsidP="002F2D65">
      <w:pPr>
        <w:jc w:val="both"/>
      </w:pPr>
      <w:r w:rsidRPr="002F2D65">
        <w:rPr>
          <w:b/>
          <w:bCs/>
        </w:rPr>
        <w:t>Часть 3: Активное долголетие: инструкция к применению</w:t>
      </w:r>
    </w:p>
    <w:p w14:paraId="3D0D3D62" w14:textId="77777777" w:rsidR="002F2D65" w:rsidRPr="002F2D65" w:rsidRDefault="002F2D65" w:rsidP="002F2D65">
      <w:pPr>
        <w:jc w:val="both"/>
      </w:pPr>
      <w:r w:rsidRPr="002F2D65">
        <w:t xml:space="preserve">Сохранение здоровья после </w:t>
      </w:r>
      <w:proofErr w:type="gramStart"/>
      <w:r w:rsidRPr="002F2D65">
        <w:t>60-65</w:t>
      </w:r>
      <w:proofErr w:type="gramEnd"/>
      <w:r w:rsidRPr="002F2D65">
        <w:t xml:space="preserve"> – это не отдых от жизни, а активная работа над собой, которая приносит удовольствие. Это образ жизни.</w:t>
      </w:r>
    </w:p>
    <w:p w14:paraId="442A1BFB" w14:textId="3C112EBA" w:rsidR="002F2D65" w:rsidRPr="002F2D65" w:rsidRDefault="002F2D65" w:rsidP="002F2D65">
      <w:pPr>
        <w:jc w:val="both"/>
      </w:pPr>
      <w:r w:rsidRPr="002F2D65">
        <w:t>. Движение – это жизнь!</w:t>
      </w:r>
    </w:p>
    <w:p w14:paraId="1E803C22" w14:textId="77777777" w:rsidR="002F2D65" w:rsidRPr="002F2D65" w:rsidRDefault="002F2D65" w:rsidP="002F2D65">
      <w:pPr>
        <w:jc w:val="both"/>
      </w:pPr>
      <w:r w:rsidRPr="002F2D65">
        <w:t>· Цель</w:t>
      </w:r>
      <w:proofErr w:type="gramStart"/>
      <w:r w:rsidRPr="002F2D65">
        <w:t>: Не</w:t>
      </w:r>
      <w:proofErr w:type="gramEnd"/>
      <w:r w:rsidRPr="002F2D65">
        <w:t xml:space="preserve"> рекорды, а регулярность. 150 минут умеренной активности в неделю (быстрая ходьба, скандинавская ходьба, плавание, гимнастика).</w:t>
      </w:r>
    </w:p>
    <w:p w14:paraId="388FB6EC" w14:textId="77777777" w:rsidR="002F2D65" w:rsidRPr="002F2D65" w:rsidRDefault="002F2D65" w:rsidP="002F2D65">
      <w:pPr>
        <w:jc w:val="both"/>
      </w:pPr>
      <w:r w:rsidRPr="002F2D65">
        <w:t>· Что дает</w:t>
      </w:r>
      <w:proofErr w:type="gramStart"/>
      <w:r w:rsidRPr="002F2D65">
        <w:t>: Укрепляет</w:t>
      </w:r>
      <w:proofErr w:type="gramEnd"/>
      <w:r w:rsidRPr="002F2D65">
        <w:t xml:space="preserve"> сердце, мышцы, кости, улучшает настроение, сохраняет подвижность суставов, снижает риск падений.</w:t>
      </w:r>
    </w:p>
    <w:p w14:paraId="70FBEEF3" w14:textId="77777777" w:rsidR="002F2D65" w:rsidRPr="002F2D65" w:rsidRDefault="002F2D65" w:rsidP="002F2D65">
      <w:pPr>
        <w:jc w:val="both"/>
      </w:pPr>
      <w:r w:rsidRPr="002F2D65">
        <w:t>2. Разумное питание – «топливо» для организма.</w:t>
      </w:r>
    </w:p>
    <w:p w14:paraId="0C0AD6E4" w14:textId="77777777" w:rsidR="002F2D65" w:rsidRPr="002F2D65" w:rsidRDefault="002F2D65" w:rsidP="002F2D65">
      <w:pPr>
        <w:jc w:val="both"/>
      </w:pPr>
      <w:r w:rsidRPr="002F2D65">
        <w:t>· Принцип: Средиземноморский тип питания – много овощей/фруктов, рыба, птица, оливковое масло, орехи, кисломолочные продукты. Ограничение соли и сахара.</w:t>
      </w:r>
    </w:p>
    <w:p w14:paraId="16E2B0FD" w14:textId="77777777" w:rsidR="002F2D65" w:rsidRPr="002F2D65" w:rsidRDefault="002F2D65" w:rsidP="002F2D65">
      <w:pPr>
        <w:jc w:val="both"/>
      </w:pPr>
      <w:r w:rsidRPr="002F2D65">
        <w:t>· Важно: Достаточное потребление белка (мясо, рыба, творог, бобовые) для сохранения мышц и воды для хорошего обмена веществ.</w:t>
      </w:r>
    </w:p>
    <w:p w14:paraId="234305F1" w14:textId="77777777" w:rsidR="002F2D65" w:rsidRPr="002F2D65" w:rsidRDefault="002F2D65" w:rsidP="002F2D65">
      <w:pPr>
        <w:jc w:val="both"/>
      </w:pPr>
      <w:r w:rsidRPr="002F2D65">
        <w:t>3. Тренировка мозга и позитивный настрой.</w:t>
      </w:r>
    </w:p>
    <w:p w14:paraId="5D47B116" w14:textId="77777777" w:rsidR="002F2D65" w:rsidRPr="002F2D65" w:rsidRDefault="002F2D65" w:rsidP="002F2D65">
      <w:pPr>
        <w:jc w:val="both"/>
      </w:pPr>
      <w:r w:rsidRPr="002F2D65">
        <w:t>· Делайте: Читайте, решайте кроссворды, учите стихи, осваивайте новые навыки (компьютер, язык, хобби).</w:t>
      </w:r>
    </w:p>
    <w:p w14:paraId="22617E39" w14:textId="77777777" w:rsidR="002F2D65" w:rsidRPr="002F2D65" w:rsidRDefault="002F2D65" w:rsidP="002F2D65">
      <w:pPr>
        <w:jc w:val="both"/>
      </w:pPr>
      <w:r w:rsidRPr="002F2D65">
        <w:t>· Общайтесь: Встречайтесь с друзьями, семьей, участвуйте в клубах по интересам. Социальная активность – лучшее лекарство от одиночества и депрессии.</w:t>
      </w:r>
    </w:p>
    <w:p w14:paraId="11341365" w14:textId="77777777" w:rsidR="002F2D65" w:rsidRPr="002F2D65" w:rsidRDefault="002F2D65" w:rsidP="002F2D65">
      <w:pPr>
        <w:jc w:val="both"/>
      </w:pPr>
      <w:r w:rsidRPr="002F2D65">
        <w:t>· Находите радость в простых вещах: прогулка в парке, музыка, книги, внуки.</w:t>
      </w:r>
    </w:p>
    <w:p w14:paraId="3AA98095" w14:textId="77777777" w:rsidR="002F2D65" w:rsidRPr="002F2D65" w:rsidRDefault="002F2D65" w:rsidP="002F2D65">
      <w:pPr>
        <w:jc w:val="both"/>
      </w:pPr>
      <w:r w:rsidRPr="002F2D65">
        <w:t>4. Регулярный медицинский контроль.</w:t>
      </w:r>
    </w:p>
    <w:p w14:paraId="13B6A1AF" w14:textId="77777777" w:rsidR="002F2D65" w:rsidRPr="002F2D65" w:rsidRDefault="002F2D65" w:rsidP="002F2D65">
      <w:pPr>
        <w:jc w:val="both"/>
      </w:pPr>
      <w:r w:rsidRPr="002F2D65">
        <w:t>· Это обязательно: Ежегодная диспансеризация, контроль артериального давления, уровня сахара и холестерина в крови.</w:t>
      </w:r>
    </w:p>
    <w:p w14:paraId="606569F9" w14:textId="77777777" w:rsidR="002F2D65" w:rsidRPr="002F2D65" w:rsidRDefault="002F2D65" w:rsidP="002F2D65">
      <w:pPr>
        <w:jc w:val="both"/>
      </w:pPr>
      <w:r w:rsidRPr="002F2D65">
        <w:t>· Соблюдайте рекомендации врача по приему назначенных лекарств (особенно при гипертонии, диабете).</w:t>
      </w:r>
    </w:p>
    <w:p w14:paraId="2D9F6686" w14:textId="77777777" w:rsidR="002F2D65" w:rsidRPr="002F2D65" w:rsidRDefault="002F2D65" w:rsidP="002F2D65">
      <w:pPr>
        <w:jc w:val="both"/>
      </w:pPr>
      <w:r w:rsidRPr="002F2D65">
        <w:t>· Не забывайте о вакцинации (грипп, COVID-19).</w:t>
      </w:r>
    </w:p>
    <w:p w14:paraId="746D25A6" w14:textId="77777777" w:rsidR="002F2D65" w:rsidRPr="002F2D65" w:rsidRDefault="002F2D65" w:rsidP="002F2D65">
      <w:pPr>
        <w:jc w:val="both"/>
      </w:pPr>
      <w:r w:rsidRPr="002F2D65">
        <w:t>5. Безопасность быта.</w:t>
      </w:r>
    </w:p>
    <w:p w14:paraId="1A4A46F2" w14:textId="77777777" w:rsidR="002F2D65" w:rsidRPr="002F2D65" w:rsidRDefault="002F2D65" w:rsidP="002F2D65">
      <w:pPr>
        <w:jc w:val="both"/>
      </w:pPr>
      <w:r w:rsidRPr="002F2D65">
        <w:lastRenderedPageBreak/>
        <w:t>· Уберите дома ковры и провода с пола, обеспечьте хорошее освещение, установите поручни в ванной. Это профилактика падений – основной причины травм.</w:t>
      </w:r>
    </w:p>
    <w:p w14:paraId="7596F319" w14:textId="77777777" w:rsidR="002F2D65" w:rsidRPr="002F2D65" w:rsidRDefault="002F2D65" w:rsidP="002F2D65">
      <w:pPr>
        <w:jc w:val="both"/>
      </w:pPr>
      <w:r w:rsidRPr="002F2D65">
        <w:t>Заключение</w:t>
      </w:r>
    </w:p>
    <w:p w14:paraId="7F0E2947" w14:textId="77777777" w:rsidR="002F2D65" w:rsidRPr="002F2D65" w:rsidRDefault="002F2D65" w:rsidP="002F2D65">
      <w:pPr>
        <w:jc w:val="both"/>
      </w:pPr>
      <w:r w:rsidRPr="002F2D65">
        <w:t>Старость – это не диагноз. Это новый этап жизни, который может быть ярким, интересным и здоровым. Естественные возрастные изменения – лишь фон, на котором мы сами выстраиваем свою жизнь.</w:t>
      </w:r>
    </w:p>
    <w:p w14:paraId="447DB7DE" w14:textId="77777777" w:rsidR="002F2D65" w:rsidRPr="002F2D65" w:rsidRDefault="002F2D65" w:rsidP="002F2D65">
      <w:pPr>
        <w:jc w:val="both"/>
      </w:pPr>
      <w:r w:rsidRPr="002F2D65">
        <w:t>Ключ к активному долголетию – в ваших руках: это ежедневное движение, разумная тарелка, тренировка для ума, забота о здоровье вместе с врачом и, самое главное, желание жить полной жизнью и радоваться каждому дню.</w:t>
      </w:r>
    </w:p>
    <w:p w14:paraId="715556E7" w14:textId="77777777" w:rsidR="002F2D65" w:rsidRPr="002F2D65" w:rsidRDefault="002F2D65" w:rsidP="002F2D65">
      <w:pPr>
        <w:jc w:val="both"/>
      </w:pPr>
      <w:r w:rsidRPr="002F2D65">
        <w:t>Давайте обсудим:</w:t>
      </w:r>
    </w:p>
    <w:p w14:paraId="2F317266" w14:textId="77777777" w:rsidR="002F2D65" w:rsidRPr="002F2D65" w:rsidRDefault="002F2D65" w:rsidP="002F2D65">
      <w:pPr>
        <w:jc w:val="both"/>
      </w:pPr>
      <w:r w:rsidRPr="002F2D65">
        <w:t>1. Какие из озвученных изменений вы отмечаете у себя и как вы с ними справляетесь?</w:t>
      </w:r>
    </w:p>
    <w:p w14:paraId="16FE766B" w14:textId="77777777" w:rsidR="002F2D65" w:rsidRPr="002F2D65" w:rsidRDefault="002F2D65" w:rsidP="002F2D65">
      <w:pPr>
        <w:jc w:val="both"/>
      </w:pPr>
      <w:r w:rsidRPr="002F2D65">
        <w:t xml:space="preserve">2. Что из рекомендаций по активному долголетию вам уже удается воплощать, а что хотелось бы </w:t>
      </w:r>
      <w:proofErr w:type="spellStart"/>
      <w:proofErr w:type="gramStart"/>
      <w:r w:rsidRPr="002F2D65">
        <w:t>начать?Помните</w:t>
      </w:r>
      <w:proofErr w:type="spellEnd"/>
      <w:proofErr w:type="gramEnd"/>
      <w:r w:rsidRPr="002F2D65">
        <w:t>: инвестиции в здоровье в пожилом возрасте дают самый ценный дивиденд – качество жизни. Будьте активны, любознательны и здоровы!</w:t>
      </w:r>
    </w:p>
    <w:p w14:paraId="055DF9F6" w14:textId="77777777" w:rsidR="0026006F" w:rsidRPr="002F2D65" w:rsidRDefault="0026006F" w:rsidP="002F2D65">
      <w:pPr>
        <w:jc w:val="both"/>
      </w:pPr>
    </w:p>
    <w:sectPr w:rsidR="0026006F" w:rsidRPr="002F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12"/>
    <w:rsid w:val="001A78D4"/>
    <w:rsid w:val="0026006F"/>
    <w:rsid w:val="002F2D65"/>
    <w:rsid w:val="00816B68"/>
    <w:rsid w:val="00B565AF"/>
    <w:rsid w:val="00D42A6D"/>
    <w:rsid w:val="00DE743C"/>
    <w:rsid w:val="00F5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720"/>
  <w15:chartTrackingRefBased/>
  <w15:docId w15:val="{E55D4295-BEC6-4FDC-A601-DEFC98A8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3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3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3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3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3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3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3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2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523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23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23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23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23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23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3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5231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5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2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23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2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2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2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2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K416 | Павел Жевнеренко</dc:creator>
  <cp:keywords/>
  <dc:description/>
  <cp:lastModifiedBy>K416 | Павел Жевнеренко</cp:lastModifiedBy>
  <cp:revision>2</cp:revision>
  <dcterms:created xsi:type="dcterms:W3CDTF">2026-02-06T05:52:00Z</dcterms:created>
  <dcterms:modified xsi:type="dcterms:W3CDTF">2026-02-06T05:52:00Z</dcterms:modified>
</cp:coreProperties>
</file>